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2B7C1AED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</w:t>
      </w:r>
      <w:r w:rsidR="00C04686">
        <w:rPr>
          <w:rFonts w:cs="Arial"/>
          <w:b/>
          <w:bCs/>
          <w:color w:val="1F4E79" w:themeColor="accent1" w:themeShade="80"/>
          <w:sz w:val="28"/>
          <w:szCs w:val="20"/>
        </w:rPr>
        <w:t>2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_</w:t>
      </w:r>
      <w:r w:rsidR="00C04686">
        <w:rPr>
          <w:rFonts w:cs="Arial"/>
          <w:b/>
          <w:bCs/>
          <w:color w:val="1F4E79" w:themeColor="accent1" w:themeShade="80"/>
          <w:sz w:val="28"/>
          <w:szCs w:val="20"/>
        </w:rPr>
        <w:t>1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38688D24" w:rsidR="00BD41A0" w:rsidRDefault="00F25103" w:rsidP="00541797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BD41A0">
        <w:t>Número</w:t>
      </w:r>
      <w:r w:rsidR="00C04686">
        <w:t xml:space="preserve"> de cursos CIFICE realizados por el PDI con docencia en la titulación.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45B52C82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</w:p>
    <w:p w14:paraId="11B853D0" w14:textId="4EE7416F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r w:rsidR="004E35E8">
        <w:t>Responsable del SIGC de la FEGP</w:t>
      </w:r>
      <w:bookmarkStart w:id="0" w:name="_GoBack"/>
      <w:bookmarkEnd w:id="0"/>
      <w:r w:rsidR="00A32231">
        <w:t>.</w:t>
      </w:r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6"/>
        <w:gridCol w:w="3114"/>
        <w:gridCol w:w="3764"/>
      </w:tblGrid>
      <w:tr w:rsidR="00BD41A0" w:rsidRPr="009E6054" w14:paraId="6C983B6E" w14:textId="13624BF9" w:rsidTr="00BD41A0">
        <w:tc>
          <w:tcPr>
            <w:tcW w:w="0" w:type="auto"/>
            <w:shd w:val="clear" w:color="auto" w:fill="1F4E79" w:themeFill="accent1" w:themeFillShade="80"/>
            <w:vAlign w:val="center"/>
          </w:tcPr>
          <w:p w14:paraId="7D060990" w14:textId="6906D402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CURSO ACADÉMICO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6BA9C642" w14:textId="06B8B1F8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TITULACIÓN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480B3EF1" w14:textId="43002EA0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proofErr w:type="spellStart"/>
            <w:r w:rsidRPr="00BD41A0">
              <w:rPr>
                <w:b/>
                <w:color w:val="FFFFFF" w:themeColor="background1"/>
                <w:sz w:val="20"/>
                <w:szCs w:val="18"/>
              </w:rPr>
              <w:t>N</w:t>
            </w:r>
            <w:r>
              <w:rPr>
                <w:b/>
                <w:color w:val="FFFFFF" w:themeColor="background1"/>
                <w:sz w:val="20"/>
                <w:szCs w:val="18"/>
              </w:rPr>
              <w:t>º</w:t>
            </w:r>
            <w:proofErr w:type="spellEnd"/>
            <w:r w:rsidRPr="00BD41A0">
              <w:rPr>
                <w:b/>
                <w:color w:val="FFFFFF" w:themeColor="background1"/>
                <w:sz w:val="20"/>
                <w:szCs w:val="18"/>
              </w:rPr>
              <w:t xml:space="preserve"> de </w:t>
            </w:r>
            <w:r w:rsidR="00C04686" w:rsidRPr="00C04686">
              <w:rPr>
                <w:b/>
                <w:color w:val="FFFFFF" w:themeColor="background1"/>
                <w:sz w:val="20"/>
                <w:szCs w:val="18"/>
              </w:rPr>
              <w:t>cursos CIFICE</w:t>
            </w:r>
            <w:r w:rsidRPr="00BD41A0">
              <w:rPr>
                <w:b/>
                <w:color w:val="FFFFFF" w:themeColor="background1"/>
                <w:sz w:val="20"/>
                <w:szCs w:val="18"/>
              </w:rPr>
              <w:t xml:space="preserve"> realizados por PDI con docencia en la titulación</w:t>
            </w:r>
          </w:p>
        </w:tc>
      </w:tr>
      <w:tr w:rsidR="00BD41A0" w:rsidRPr="009E6054" w14:paraId="5AE3B5DD" w14:textId="294AE620" w:rsidTr="00BD41A0">
        <w:tc>
          <w:tcPr>
            <w:tcW w:w="0" w:type="auto"/>
            <w:vAlign w:val="center"/>
          </w:tcPr>
          <w:p w14:paraId="272CCACC" w14:textId="76902698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7C6CB3DF" w14:textId="24CDD761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Administración y Dirección Empresas (FEGP)</w:t>
            </w:r>
          </w:p>
        </w:tc>
        <w:tc>
          <w:tcPr>
            <w:tcW w:w="0" w:type="auto"/>
            <w:vAlign w:val="center"/>
          </w:tcPr>
          <w:p w14:paraId="6AA75B89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1D661DE9" w14:textId="5D357558" w:rsidTr="00BD41A0">
        <w:tc>
          <w:tcPr>
            <w:tcW w:w="0" w:type="auto"/>
            <w:vAlign w:val="center"/>
          </w:tcPr>
          <w:p w14:paraId="6CC4D299" w14:textId="07CC6594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5D02653" w14:textId="07730C55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Gestión y Administración Pública</w:t>
            </w:r>
          </w:p>
        </w:tc>
        <w:tc>
          <w:tcPr>
            <w:tcW w:w="0" w:type="auto"/>
            <w:vAlign w:val="center"/>
          </w:tcPr>
          <w:p w14:paraId="41198F94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6CD26CB2" w14:textId="46A3A715" w:rsidTr="00BD41A0">
        <w:tc>
          <w:tcPr>
            <w:tcW w:w="0" w:type="auto"/>
            <w:vAlign w:val="center"/>
          </w:tcPr>
          <w:p w14:paraId="71962F0F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2998543A" w14:textId="63ACDFAF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Máster en Dirección y Planificación del Turismo</w:t>
            </w:r>
          </w:p>
        </w:tc>
        <w:tc>
          <w:tcPr>
            <w:tcW w:w="0" w:type="auto"/>
            <w:vAlign w:val="center"/>
          </w:tcPr>
          <w:p w14:paraId="63160C56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4FC3747B" w14:textId="2F7247B6" w:rsidTr="00BD41A0">
        <w:tc>
          <w:tcPr>
            <w:tcW w:w="0" w:type="auto"/>
            <w:vAlign w:val="center"/>
          </w:tcPr>
          <w:p w14:paraId="7FE7196D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FC76AF3" w14:textId="7A0E2F5C" w:rsidR="00BD41A0" w:rsidRPr="009E6054" w:rsidRDefault="00BD41A0" w:rsidP="009E6054">
            <w:pPr>
              <w:spacing w:line="276" w:lineRule="auto"/>
              <w:jc w:val="center"/>
              <w:rPr>
                <w:b/>
                <w:sz w:val="20"/>
              </w:rPr>
            </w:pPr>
            <w:r w:rsidRPr="009E6054"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14:paraId="2148EE15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98AE" w14:textId="77777777" w:rsidR="00E31C20" w:rsidRDefault="00E31C20" w:rsidP="00411A44">
      <w:pPr>
        <w:spacing w:after="0" w:line="240" w:lineRule="auto"/>
      </w:pPr>
      <w:r>
        <w:separator/>
      </w:r>
    </w:p>
  </w:endnote>
  <w:endnote w:type="continuationSeparator" w:id="0">
    <w:p w14:paraId="1D3D369F" w14:textId="77777777" w:rsidR="00E31C20" w:rsidRDefault="00E31C20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6CF3" w14:textId="77777777" w:rsidR="00E31C20" w:rsidRDefault="00E31C20" w:rsidP="00411A44">
      <w:pPr>
        <w:spacing w:after="0" w:line="240" w:lineRule="auto"/>
      </w:pPr>
      <w:r>
        <w:separator/>
      </w:r>
    </w:p>
  </w:footnote>
  <w:footnote w:type="continuationSeparator" w:id="0">
    <w:p w14:paraId="1A1CB16C" w14:textId="77777777" w:rsidR="00E31C20" w:rsidRDefault="00E31C20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059CE41E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</w:t>
          </w:r>
          <w:r w:rsidR="00C04686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2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_</w:t>
          </w:r>
          <w:r w:rsidR="00C04686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1</w:t>
          </w:r>
        </w:p>
        <w:p w14:paraId="6E404744" w14:textId="5E9D0F33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</w:t>
          </w:r>
          <w:r w:rsidR="00C04686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2</w:t>
          </w: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 xml:space="preserve">. </w:t>
          </w:r>
          <w:r w:rsidR="00C04686" w:rsidRPr="00C04686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Calidad del personal académico y de apoyo a la docencia</w:t>
          </w:r>
        </w:p>
      </w:tc>
      <w:tc>
        <w:tcPr>
          <w:tcW w:w="2015" w:type="dxa"/>
          <w:vAlign w:val="center"/>
        </w:tcPr>
        <w:p w14:paraId="32FAE474" w14:textId="3D97DF7F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</w:t>
          </w:r>
          <w:r w:rsidR="00C04686">
            <w:rPr>
              <w:rFonts w:asciiTheme="minorHAnsi" w:hAnsiTheme="minorHAnsi" w:cs="Arial"/>
              <w:sz w:val="20"/>
              <w:szCs w:val="20"/>
            </w:rPr>
            <w:t>2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_</w:t>
          </w:r>
          <w:r w:rsidR="00C04686">
            <w:rPr>
              <w:rFonts w:asciiTheme="minorHAnsi" w:hAnsiTheme="minorHAnsi" w:cs="Arial"/>
              <w:sz w:val="20"/>
              <w:szCs w:val="20"/>
            </w:rPr>
            <w:t>1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fldSimple w:instr="NUMPAGES  \* Arabic  \* MERGEFORMAT">
            <w:r w:rsidR="00580944" w:rsidRPr="00580944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</w:fldSimple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40045D"/>
    <w:rsid w:val="00405F1E"/>
    <w:rsid w:val="00411A44"/>
    <w:rsid w:val="00414395"/>
    <w:rsid w:val="00416DC6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35E8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237F"/>
    <w:rsid w:val="005B2AD3"/>
    <w:rsid w:val="005B30E0"/>
    <w:rsid w:val="005B3979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31374"/>
    <w:rsid w:val="00634387"/>
    <w:rsid w:val="00635622"/>
    <w:rsid w:val="00641BF8"/>
    <w:rsid w:val="00653A7A"/>
    <w:rsid w:val="00655801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04686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1C20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90B9-0AF0-41D9-88FD-13344C2E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Casaló</cp:lastModifiedBy>
  <cp:revision>3</cp:revision>
  <cp:lastPrinted>2020-04-20T22:07:00Z</cp:lastPrinted>
  <dcterms:created xsi:type="dcterms:W3CDTF">2023-03-21T12:49:00Z</dcterms:created>
  <dcterms:modified xsi:type="dcterms:W3CDTF">2023-03-22T00:29:00Z</dcterms:modified>
</cp:coreProperties>
</file>